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7EF" w:rsidRDefault="00C2512F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26 июня 2019 года</w:t>
      </w:r>
      <w:r>
        <w:br/>
      </w:r>
      <w:r>
        <w:rPr>
          <w:rStyle w:val="fontBold14ptc"/>
        </w:rPr>
        <w:t>№ 73</w:t>
      </w:r>
    </w:p>
    <w:p w:rsidR="005E17EF" w:rsidRDefault="005E17EF"/>
    <w:p w:rsidR="005E17EF" w:rsidRDefault="00C2512F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10:00</w:t>
      </w:r>
    </w:p>
    <w:p w:rsidR="005E17EF" w:rsidRDefault="005E17EF"/>
    <w:p w:rsidR="005E17EF" w:rsidRDefault="005E17EF"/>
    <w:p w:rsidR="005E17EF" w:rsidRDefault="00C2512F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332762-7</w:t>
        </w:r>
      </w:hyperlink>
      <w:r>
        <w:rPr>
          <w:rStyle w:val="fontNormal14ptc"/>
        </w:rPr>
        <w:t xml:space="preserve"> "О внесении изменений в статью </w:t>
      </w:r>
      <w:r w:rsidR="00BC4621">
        <w:rPr>
          <w:rStyle w:val="fontNormal14ptc"/>
        </w:rPr>
        <w:t xml:space="preserve">5 и </w:t>
      </w:r>
      <w:r>
        <w:rPr>
          <w:rStyle w:val="fontNormal14ptc"/>
        </w:rPr>
        <w:t xml:space="preserve">8 Федерального закона "О гарантиях прав коренных малочисленных народов Российской Федерации".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05.12.2017 </w:t>
      </w:r>
    </w:p>
    <w:p w:rsidR="005E17EF" w:rsidRDefault="00C2512F">
      <w:r>
        <w:rPr>
          <w:rStyle w:val="fontNormal14ptc"/>
        </w:rPr>
        <w:t>(третье чтение)</w:t>
      </w:r>
    </w:p>
    <w:p w:rsidR="005E17EF" w:rsidRDefault="005E17EF"/>
    <w:p w:rsidR="005E17EF" w:rsidRDefault="005E17EF"/>
    <w:p w:rsidR="005E17EF" w:rsidRDefault="00C2512F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реализации органами государственной власти </w:t>
      </w:r>
      <w:r w:rsidR="00605778">
        <w:rPr>
          <w:rStyle w:val="fontNormal14ptc"/>
        </w:rPr>
        <w:t>П</w:t>
      </w:r>
      <w:bookmarkStart w:id="0" w:name="_GoBack"/>
      <w:bookmarkEnd w:id="0"/>
      <w:r>
        <w:rPr>
          <w:rStyle w:val="fontNormal14ptc"/>
        </w:rPr>
        <w:t>лана основных мероприятий по подготовке и проведению в 2019 году в Российской Федерации «Международного года языков коренных народов»</w:t>
      </w:r>
    </w:p>
    <w:p w:rsidR="005E17EF" w:rsidRDefault="005E17EF"/>
    <w:p w:rsidR="005E17EF" w:rsidRDefault="005E17EF"/>
    <w:p w:rsidR="005E17EF" w:rsidRDefault="00C2512F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Об изменении сроков проведения выездного «круглого стола» Комитета в Республике Ингушетия на тему: «Реализация Стратегии государственной национальной политики Российской Федерации на период до 2025 года в Республики Ингушетия»</w:t>
      </w:r>
    </w:p>
    <w:p w:rsidR="005E17EF" w:rsidRDefault="005E17EF"/>
    <w:p w:rsidR="005E17EF" w:rsidRDefault="005E17EF"/>
    <w:p w:rsidR="005E17EF" w:rsidRDefault="00C2512F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Об утверждении Резолюции «круглого стола» на тему: «Роль молодежи в сохранении и укреплении межнациональных отношений в Российской Федерации» от 20 мая 2019 года</w:t>
      </w:r>
    </w:p>
    <w:p w:rsidR="005E17EF" w:rsidRDefault="005E17EF"/>
    <w:p w:rsidR="005E17EF" w:rsidRDefault="005E17EF"/>
    <w:p w:rsidR="005E17EF" w:rsidRDefault="00C2512F">
      <w:pPr>
        <w:spacing w:after="0"/>
        <w:ind w:firstLine="708"/>
        <w:jc w:val="both"/>
      </w:pPr>
      <w:r>
        <w:t xml:space="preserve">5. </w:t>
      </w:r>
      <w:r>
        <w:rPr>
          <w:rStyle w:val="fontNormal14ptc"/>
        </w:rPr>
        <w:t>Об утверждении Протокола расширенного заседания Комитета на тему: «Взаимодействие Комитета Государственной Думы по делам национальностей и Ассамблеи народов Евразии в сфере реализации государственной национальной политики Российской Федерации» от 14 мая 2019 года</w:t>
      </w:r>
    </w:p>
    <w:p w:rsidR="005E17EF" w:rsidRDefault="005E17EF"/>
    <w:p w:rsidR="005E17EF" w:rsidRDefault="005E17EF"/>
    <w:p w:rsidR="005E17EF" w:rsidRDefault="00C2512F">
      <w:pPr>
        <w:spacing w:after="0"/>
        <w:ind w:firstLine="708"/>
        <w:jc w:val="both"/>
      </w:pPr>
      <w:r>
        <w:t xml:space="preserve">6. </w:t>
      </w:r>
      <w:r>
        <w:rPr>
          <w:rStyle w:val="fontNormal14ptc"/>
        </w:rPr>
        <w:t>О заявке Комитета на включение изданий  в План выпуска печатных и электронных изданий Государственной Думы Федерального Собрания Российской Федерации в 2020 году</w:t>
      </w:r>
    </w:p>
    <w:p w:rsidR="005E17EF" w:rsidRDefault="005E17EF"/>
    <w:p w:rsidR="005E17EF" w:rsidRDefault="005E17EF"/>
    <w:p w:rsidR="005E17EF" w:rsidRDefault="00C2512F">
      <w:pPr>
        <w:spacing w:after="0"/>
        <w:ind w:firstLine="708"/>
        <w:jc w:val="both"/>
      </w:pPr>
      <w:r>
        <w:t xml:space="preserve">7. </w:t>
      </w:r>
      <w:r>
        <w:rPr>
          <w:rStyle w:val="fontNormal14ptc"/>
        </w:rPr>
        <w:t xml:space="preserve">Об итогах выездного совещания Комитета Государственной Думы по делам национальностей в Республике Алтай на тему «Реализация Стратегии </w:t>
      </w:r>
      <w:r>
        <w:rPr>
          <w:rStyle w:val="fontNormal14ptc"/>
        </w:rPr>
        <w:lastRenderedPageBreak/>
        <w:t>государственной национальной политики Российской Федерации на период до 2025 года в Республике Алтай»</w:t>
      </w:r>
    </w:p>
    <w:p w:rsidR="005E17EF" w:rsidRDefault="005E17EF"/>
    <w:p w:rsidR="005E17EF" w:rsidRDefault="005E17EF"/>
    <w:p w:rsidR="005E17EF" w:rsidRDefault="00C2512F">
      <w:pPr>
        <w:spacing w:after="0"/>
        <w:ind w:firstLine="708"/>
        <w:jc w:val="both"/>
      </w:pPr>
      <w:r>
        <w:t xml:space="preserve">8. </w:t>
      </w:r>
      <w:r>
        <w:rPr>
          <w:rStyle w:val="fontNormal14ptc"/>
        </w:rPr>
        <w:t>Разное</w:t>
      </w:r>
    </w:p>
    <w:p w:rsidR="005E17EF" w:rsidRDefault="005E17EF"/>
    <w:p w:rsidR="005E17EF" w:rsidRDefault="005E17EF"/>
    <w:p w:rsidR="005E17EF" w:rsidRDefault="005E17EF"/>
    <w:p w:rsidR="005E17EF" w:rsidRDefault="005E17EF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5E17EF">
        <w:trPr>
          <w:trHeight w:val="1000"/>
        </w:trPr>
        <w:tc>
          <w:tcPr>
            <w:tcW w:w="5500" w:type="dxa"/>
          </w:tcPr>
          <w:p w:rsidR="005E17EF" w:rsidRDefault="00C2512F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5E17EF" w:rsidRDefault="00C2512F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C2512F" w:rsidRDefault="00C2512F"/>
    <w:sectPr w:rsidR="00C2512F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7EF"/>
    <w:rsid w:val="005E17EF"/>
    <w:rsid w:val="00605778"/>
    <w:rsid w:val="00780445"/>
    <w:rsid w:val="00A10D6E"/>
    <w:rsid w:val="00BC4621"/>
    <w:rsid w:val="00C2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332762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5</cp:revision>
  <dcterms:created xsi:type="dcterms:W3CDTF">2019-06-24T09:29:00Z</dcterms:created>
  <dcterms:modified xsi:type="dcterms:W3CDTF">2019-06-25T06:35:00Z</dcterms:modified>
</cp:coreProperties>
</file>