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DCA" w:rsidRDefault="00440DC6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18 сентября 2019 года</w:t>
      </w:r>
      <w:r>
        <w:br/>
      </w:r>
      <w:r>
        <w:rPr>
          <w:rStyle w:val="fontBold14ptc"/>
        </w:rPr>
        <w:t>№ 78</w:t>
      </w:r>
    </w:p>
    <w:p w:rsidR="004A1DCA" w:rsidRDefault="004A1DCA"/>
    <w:p w:rsidR="004A1DCA" w:rsidRDefault="00440DC6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11:00</w:t>
      </w:r>
    </w:p>
    <w:p w:rsidR="004A1DCA" w:rsidRDefault="004A1DCA"/>
    <w:p w:rsidR="004A1DCA" w:rsidRDefault="004A1DCA"/>
    <w:p w:rsidR="004A1DCA" w:rsidRDefault="00440DC6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концепции создаваемой Общероссийской общественно </w:t>
      </w:r>
      <w:proofErr w:type="gramStart"/>
      <w:r>
        <w:rPr>
          <w:rStyle w:val="fontNormal14ptc"/>
        </w:rPr>
        <w:t>-г</w:t>
      </w:r>
      <w:proofErr w:type="gramEnd"/>
      <w:r>
        <w:rPr>
          <w:rStyle w:val="fontNormal14ptc"/>
        </w:rPr>
        <w:t>осударственной организации «Ассамблея народов России»</w:t>
      </w:r>
    </w:p>
    <w:p w:rsidR="004A1DCA" w:rsidRDefault="004A1DCA"/>
    <w:p w:rsidR="004A1DCA" w:rsidRDefault="004A1DCA"/>
    <w:p w:rsidR="004A1DCA" w:rsidRDefault="00440DC6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Разное</w:t>
      </w:r>
    </w:p>
    <w:p w:rsidR="004A1DCA" w:rsidRDefault="004A1DCA"/>
    <w:p w:rsidR="004A1DCA" w:rsidRDefault="004A1DCA"/>
    <w:p w:rsidR="004A1DCA" w:rsidRDefault="004A1DCA"/>
    <w:p w:rsidR="004A1DCA" w:rsidRDefault="004A1DCA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4A1DCA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4A1DCA" w:rsidRDefault="00440DC6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4A1DCA" w:rsidRDefault="00440DC6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440DC6" w:rsidRDefault="00440DC6"/>
    <w:sectPr w:rsidR="00440DC6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CA"/>
    <w:rsid w:val="00440DC6"/>
    <w:rsid w:val="004A1DCA"/>
    <w:rsid w:val="007D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2019-09-16T14:23:00Z</dcterms:created>
  <dcterms:modified xsi:type="dcterms:W3CDTF">2019-09-16T14:23:00Z</dcterms:modified>
</cp:coreProperties>
</file>