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7A" w:rsidRDefault="00416944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13 февраля 2019 года</w:t>
      </w:r>
      <w:r>
        <w:br/>
      </w:r>
      <w:r>
        <w:rPr>
          <w:rStyle w:val="fontBold14ptc"/>
        </w:rPr>
        <w:t>№ 63</w:t>
      </w:r>
    </w:p>
    <w:p w:rsidR="00AF187A" w:rsidRDefault="00AF187A"/>
    <w:p w:rsidR="00AF187A" w:rsidRDefault="00416944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14:00</w:t>
      </w:r>
    </w:p>
    <w:p w:rsidR="00AF187A" w:rsidRDefault="00AF187A"/>
    <w:p w:rsidR="00AF187A" w:rsidRDefault="00AF187A"/>
    <w:p w:rsidR="00AF187A" w:rsidRDefault="00416944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609456-7</w:t>
        </w:r>
      </w:hyperlink>
      <w:r>
        <w:rPr>
          <w:rStyle w:val="fontNormal14ptc"/>
        </w:rPr>
        <w:t xml:space="preserve"> "О внесении изменений в Федеральный закон "Об особо охраняемых природных территориях".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Народным Хуралом Республики Бурятия 17.12.2018 </w:t>
      </w:r>
    </w:p>
    <w:p w:rsidR="00AF187A" w:rsidRDefault="00416944">
      <w:r>
        <w:rPr>
          <w:rStyle w:val="fontNormal14ptc"/>
        </w:rPr>
        <w:t>(первое чтение)</w:t>
      </w:r>
    </w:p>
    <w:p w:rsidR="00AF187A" w:rsidRDefault="00416944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Комитет Государственн</w:t>
      </w:r>
      <w:r>
        <w:rPr>
          <w:rStyle w:val="fontNormal14ptc"/>
        </w:rPr>
        <w:t xml:space="preserve">ой Думы по природным ресурсам, собственности и земельным отношениям) </w:t>
      </w:r>
      <w:proofErr w:type="gramEnd"/>
    </w:p>
    <w:p w:rsidR="00AF187A" w:rsidRDefault="00AF187A"/>
    <w:p w:rsidR="00AF187A" w:rsidRDefault="00AF187A"/>
    <w:p w:rsidR="00AF187A" w:rsidRDefault="00416944">
      <w:pPr>
        <w:spacing w:after="0"/>
        <w:ind w:firstLine="708"/>
        <w:jc w:val="both"/>
      </w:pPr>
      <w:r>
        <w:t xml:space="preserve">2. </w:t>
      </w:r>
      <w:proofErr w:type="gramStart"/>
      <w:r>
        <w:rPr>
          <w:rStyle w:val="fontNormal14ptc"/>
        </w:rPr>
        <w:t xml:space="preserve">О заключении комитета на проект федерального закона № </w:t>
      </w:r>
      <w:hyperlink r:id="rId6" w:history="1">
        <w:r>
          <w:rPr>
            <w:color w:val="0000FF"/>
            <w:sz w:val="28"/>
            <w:szCs w:val="28"/>
          </w:rPr>
          <w:t>606648-7</w:t>
        </w:r>
      </w:hyperlink>
      <w:r>
        <w:rPr>
          <w:rStyle w:val="fontNormal14ptc"/>
        </w:rPr>
        <w:t xml:space="preserve"> "О внесении изменений в отдельные законодательные акты в части с</w:t>
      </w:r>
      <w:r>
        <w:rPr>
          <w:rStyle w:val="fontNormal14ptc"/>
        </w:rPr>
        <w:t>овершенствования правового регулирования использования нацистской символики в произведениях науки, литературы, искусства (в части исключения запрета для публичного демонстрирования нацисткой символики или атрибутики в произведениях науки, литературы, искус</w:t>
      </w:r>
      <w:r>
        <w:rPr>
          <w:rStyle w:val="fontNormal14ptc"/>
        </w:rPr>
        <w:t>ства, а также в информационных, учебных и просветительских целях при условии осуждения нацизма и экстремизма).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Е.А.Ямпольской, Н.С.Максимовой, В.И.Пискаревым, П.О.Толстым, Г.И.Данчиковой, В.В.Бортко, Е.Г.Драпеко, А.М</w:t>
      </w:r>
      <w:r>
        <w:rPr>
          <w:rStyle w:val="fontNormal14ptc"/>
        </w:rPr>
        <w:t xml:space="preserve">.Шолоховым, О.М.Казаковой, О.Л.Лавровым, Н.Н.Пилюс, Ю.А.Левицким, С.Б.Савченко, О.М.Германовой, С.В.Чижовым 12.12.2018 </w:t>
      </w:r>
    </w:p>
    <w:p w:rsidR="00AF187A" w:rsidRDefault="00416944">
      <w:r>
        <w:rPr>
          <w:rStyle w:val="fontNormal14ptc"/>
        </w:rPr>
        <w:t>(первое чтение)</w:t>
      </w:r>
    </w:p>
    <w:p w:rsidR="00AF187A" w:rsidRDefault="00416944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безопасности и противодействию коррупции) </w:t>
      </w:r>
      <w:proofErr w:type="gramEnd"/>
    </w:p>
    <w:p w:rsidR="00AF187A" w:rsidRDefault="00AF187A"/>
    <w:p w:rsidR="00AF187A" w:rsidRDefault="00AF187A"/>
    <w:p w:rsidR="00AF187A" w:rsidRDefault="00416944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О заключении комитета на</w:t>
      </w:r>
      <w:r>
        <w:rPr>
          <w:rStyle w:val="fontNormal14ptc"/>
        </w:rPr>
        <w:t xml:space="preserve"> проект федерального закона № </w:t>
      </w:r>
      <w:hyperlink r:id="rId7" w:history="1">
        <w:r>
          <w:rPr>
            <w:color w:val="0000FF"/>
            <w:sz w:val="28"/>
            <w:szCs w:val="28"/>
          </w:rPr>
          <w:t>606698-7</w:t>
        </w:r>
      </w:hyperlink>
      <w:r>
        <w:rPr>
          <w:rStyle w:val="fontNormal14ptc"/>
        </w:rPr>
        <w:t xml:space="preserve"> "О внесении изменения в статью 20.3 Кодекса Российской Федерации об административных правонарушениях (об исключении административной ответственности при использова</w:t>
      </w:r>
      <w:r>
        <w:rPr>
          <w:rStyle w:val="fontNormal14ptc"/>
        </w:rPr>
        <w:t xml:space="preserve">нии нацистской символики в произведениях науки, литературы, искусства).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Е.А.Ямпольской, Н.С.Максимовой, В.И.Пискаревым, П.О.Толстым, Г.И.Данчиковой, В.В.Бортко, Е.Г.Драпеко, А.М.Шолоховым, О.М.Казаковой, О.Л.Лавровым</w:t>
      </w:r>
      <w:r>
        <w:rPr>
          <w:rStyle w:val="fontNormal14ptc"/>
        </w:rPr>
        <w:t xml:space="preserve">, Н.Н.Пилюс, Ю.А.Левицким, С.Б.Савченко, О.М.Германовой, С.В.Чижовым 12.12.2018 </w:t>
      </w:r>
    </w:p>
    <w:p w:rsidR="00AF187A" w:rsidRDefault="00416944">
      <w:r>
        <w:rPr>
          <w:rStyle w:val="fontNormal14ptc"/>
        </w:rPr>
        <w:t>(первое чтение)</w:t>
      </w:r>
    </w:p>
    <w:p w:rsidR="00AF187A" w:rsidRDefault="00416944">
      <w:proofErr w:type="gramStart"/>
      <w:r>
        <w:rPr>
          <w:rStyle w:val="fontNormal14ptc"/>
        </w:rPr>
        <w:lastRenderedPageBreak/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государственному строительству и законодательству) </w:t>
      </w:r>
      <w:proofErr w:type="gramEnd"/>
    </w:p>
    <w:p w:rsidR="00AF187A" w:rsidRDefault="00AF187A"/>
    <w:p w:rsidR="00AF187A" w:rsidRDefault="00AF187A"/>
    <w:p w:rsidR="00AF187A" w:rsidRDefault="00416944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Разное</w:t>
      </w:r>
    </w:p>
    <w:p w:rsidR="00AF187A" w:rsidRDefault="00AF187A"/>
    <w:p w:rsidR="00AF187A" w:rsidRDefault="00AF187A"/>
    <w:p w:rsidR="00AF187A" w:rsidRDefault="00AF187A"/>
    <w:p w:rsidR="00AF187A" w:rsidRDefault="00AF187A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AF187A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AF187A" w:rsidRDefault="00416944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AF187A" w:rsidRDefault="00416944">
            <w:pPr>
              <w:jc w:val="right"/>
            </w:pPr>
            <w:r>
              <w:rPr>
                <w:rStyle w:val="fontNormal14ptc"/>
              </w:rPr>
              <w:t>И.И.Гильмутдинов</w:t>
            </w:r>
          </w:p>
        </w:tc>
      </w:tr>
    </w:tbl>
    <w:p w:rsidR="00416944" w:rsidRDefault="00416944"/>
    <w:sectPr w:rsidR="00416944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7A"/>
    <w:rsid w:val="002C28EB"/>
    <w:rsid w:val="00416944"/>
    <w:rsid w:val="00A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zd.duma.gov.ru/bill/606698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606648-7" TargetMode="External"/><Relationship Id="rId5" Type="http://schemas.openxmlformats.org/officeDocument/2006/relationships/hyperlink" Target="http://sozd.duma.gov.ru/bill/609456-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2019-02-12T15:10:00Z</dcterms:created>
  <dcterms:modified xsi:type="dcterms:W3CDTF">2019-02-12T15:10:00Z</dcterms:modified>
</cp:coreProperties>
</file>